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134" w:rsidRDefault="00633134" w:rsidP="0037588A">
      <w:pPr>
        <w:spacing w:line="480" w:lineRule="auto"/>
      </w:pPr>
      <w:bookmarkStart w:id="0" w:name="_GoBack"/>
      <w:bookmarkEnd w:id="0"/>
    </w:p>
    <w:p w:rsidR="00633134" w:rsidRDefault="00633134" w:rsidP="0037588A">
      <w:pPr>
        <w:spacing w:line="480" w:lineRule="auto"/>
      </w:pPr>
    </w:p>
    <w:p w:rsidR="00633134" w:rsidRDefault="00633134" w:rsidP="0037588A">
      <w:pPr>
        <w:spacing w:line="480" w:lineRule="auto"/>
      </w:pPr>
    </w:p>
    <w:p w:rsidR="00633134" w:rsidRDefault="00633134" w:rsidP="0037588A">
      <w:pPr>
        <w:spacing w:line="480" w:lineRule="auto"/>
      </w:pPr>
    </w:p>
    <w:p w:rsidR="00633134" w:rsidRDefault="00633134" w:rsidP="0037588A">
      <w:pPr>
        <w:spacing w:line="480" w:lineRule="auto"/>
      </w:pPr>
    </w:p>
    <w:p w:rsidR="0037588A" w:rsidRDefault="0037588A" w:rsidP="0037588A">
      <w:pPr>
        <w:spacing w:line="480" w:lineRule="auto"/>
      </w:pPr>
    </w:p>
    <w:p w:rsidR="00633134" w:rsidRDefault="00633134" w:rsidP="0037588A">
      <w:pPr>
        <w:spacing w:line="480" w:lineRule="auto"/>
      </w:pPr>
    </w:p>
    <w:p w:rsidR="00633134" w:rsidRDefault="00633134" w:rsidP="0037588A">
      <w:pPr>
        <w:spacing w:line="480" w:lineRule="auto"/>
        <w:jc w:val="center"/>
      </w:pPr>
      <w:r>
        <w:t>Zinn's and Schweikart's Personal Assumptions, B</w:t>
      </w:r>
      <w:r w:rsidRPr="00633134">
        <w:t>el</w:t>
      </w:r>
      <w:r>
        <w:t>iefs, and V</w:t>
      </w:r>
      <w:r w:rsidRPr="00633134">
        <w:t>alues</w:t>
      </w:r>
    </w:p>
    <w:p w:rsidR="00633134" w:rsidRDefault="00633134" w:rsidP="0037588A">
      <w:pPr>
        <w:spacing w:line="480" w:lineRule="auto"/>
        <w:jc w:val="center"/>
      </w:pPr>
      <w:r>
        <w:t>Student’s Name</w:t>
      </w:r>
    </w:p>
    <w:p w:rsidR="00633134" w:rsidRDefault="00633134" w:rsidP="0037588A">
      <w:pPr>
        <w:spacing w:line="480" w:lineRule="auto"/>
        <w:jc w:val="center"/>
      </w:pPr>
      <w:r>
        <w:t>Institutional Affiliation</w:t>
      </w:r>
    </w:p>
    <w:p w:rsidR="00633134" w:rsidRDefault="00633134" w:rsidP="0037588A">
      <w:pPr>
        <w:spacing w:line="480" w:lineRule="auto"/>
      </w:pPr>
    </w:p>
    <w:p w:rsidR="00633134" w:rsidRDefault="00633134" w:rsidP="0037588A">
      <w:pPr>
        <w:spacing w:line="480" w:lineRule="auto"/>
      </w:pPr>
    </w:p>
    <w:p w:rsidR="00633134" w:rsidRDefault="00633134" w:rsidP="0037588A">
      <w:pPr>
        <w:spacing w:line="480" w:lineRule="auto"/>
      </w:pPr>
    </w:p>
    <w:p w:rsidR="00633134" w:rsidRDefault="00633134" w:rsidP="0037588A">
      <w:pPr>
        <w:spacing w:line="480" w:lineRule="auto"/>
      </w:pPr>
    </w:p>
    <w:p w:rsidR="00633134" w:rsidRDefault="00633134" w:rsidP="0037588A">
      <w:pPr>
        <w:spacing w:line="480" w:lineRule="auto"/>
      </w:pPr>
    </w:p>
    <w:p w:rsidR="00633134" w:rsidRDefault="00633134" w:rsidP="0037588A">
      <w:pPr>
        <w:spacing w:line="480" w:lineRule="auto"/>
      </w:pPr>
    </w:p>
    <w:p w:rsidR="00633134" w:rsidRDefault="00633134" w:rsidP="0037588A">
      <w:pPr>
        <w:spacing w:line="480" w:lineRule="auto"/>
      </w:pPr>
    </w:p>
    <w:p w:rsidR="00633134" w:rsidRDefault="00633134" w:rsidP="0037588A">
      <w:pPr>
        <w:spacing w:line="480" w:lineRule="auto"/>
      </w:pPr>
    </w:p>
    <w:p w:rsidR="00633134" w:rsidRPr="0037588A" w:rsidRDefault="00633134" w:rsidP="0037588A">
      <w:pPr>
        <w:spacing w:line="480" w:lineRule="auto"/>
        <w:jc w:val="center"/>
        <w:rPr>
          <w:b/>
        </w:rPr>
      </w:pPr>
      <w:r w:rsidRPr="0037588A">
        <w:rPr>
          <w:b/>
        </w:rPr>
        <w:lastRenderedPageBreak/>
        <w:t>The major distinctions in Zinn and Schweikart's personal values, assumptions and beliefs.</w:t>
      </w:r>
    </w:p>
    <w:p w:rsidR="00633134" w:rsidRDefault="00633134" w:rsidP="0037588A">
      <w:pPr>
        <w:spacing w:line="480" w:lineRule="auto"/>
        <w:ind w:firstLine="720"/>
      </w:pPr>
      <w:r>
        <w:t xml:space="preserve">The two authors have significant differences in their personal beliefs, values, and assumptions. Zinn is a socialist who believes that the police and government are not fair or neutral as they work against the interests of the people. He states that everyone including women, factory workers and minorities must have a voice. On the other hand, Schweikart considers himself conservative who believes that the key elements of a stronger economy are limited government and free trade (Abrams &amp; Harpham, 2013). He is a patriot who believes in the fairness and neutrality of the government. The difference between these two authors is brought about by the different experiences in their lives with Zinn having had a rough time with the New York police, and Schweikart has lived a normal life of a citizen. </w:t>
      </w:r>
    </w:p>
    <w:p w:rsidR="00633134" w:rsidRPr="0037588A" w:rsidRDefault="00633134" w:rsidP="0037588A">
      <w:pPr>
        <w:spacing w:line="480" w:lineRule="auto"/>
        <w:jc w:val="center"/>
        <w:rPr>
          <w:b/>
        </w:rPr>
      </w:pPr>
      <w:r w:rsidRPr="0037588A">
        <w:rPr>
          <w:b/>
        </w:rPr>
        <w:t>The major distinctions in Zinn and Schweikart's interpretation of history</w:t>
      </w:r>
    </w:p>
    <w:p w:rsidR="00633134" w:rsidRDefault="00633134" w:rsidP="0037588A">
      <w:pPr>
        <w:spacing w:line="480" w:lineRule="auto"/>
        <w:ind w:firstLine="720"/>
      </w:pPr>
      <w:r>
        <w:t xml:space="preserve">Further scrutiny into the two books, Zinn uses his book, ‘A People’s History of the United States,’ to show the impacts of explorers to history and the native people. Zinn plays the victim and has the Victim’s perspective, and he seems to play with the emotions of the readers. His perspective is not accurate because, at some point in his book, he is speculating in the way natives and other people felt concerning activities in history (Olson-Raymer, Barielles, &amp; Zinn, 2012). ‘A Patriot’s History of the United States’ is a book with an opposite view from Zinn’s book. In this book, Schweikart shows that the kind of things done and the American history that formed the United States were necessary and important. A review of the book shows that all about history was necessary and there is nothing wrong with history. </w:t>
      </w:r>
    </w:p>
    <w:p w:rsidR="00633134" w:rsidRPr="0037588A" w:rsidRDefault="00633134" w:rsidP="0037588A">
      <w:pPr>
        <w:spacing w:line="480" w:lineRule="auto"/>
        <w:jc w:val="center"/>
        <w:rPr>
          <w:b/>
        </w:rPr>
      </w:pPr>
      <w:r w:rsidRPr="0037588A">
        <w:rPr>
          <w:b/>
        </w:rPr>
        <w:t>Biases</w:t>
      </w:r>
    </w:p>
    <w:p w:rsidR="00633134" w:rsidRDefault="00633134" w:rsidP="0037588A">
      <w:pPr>
        <w:spacing w:line="480" w:lineRule="auto"/>
        <w:ind w:firstLine="720"/>
      </w:pPr>
      <w:r>
        <w:lastRenderedPageBreak/>
        <w:t xml:space="preserve">Both authors are biased in writing their books. Zinn in his book, ‘A People’s History of the United States,’ describes a liberal perspective of history. He writes his book in biases based on his experience where he states that he was beaten up for protesting. Looking at his personal values, beliefs, and assumptions, it is evident that he wrote his book with a biased mind. ‘A Patriot’s History of the United States’ is also bias with the large flag on the cover page introduces the direction the book takes. The biases are evident in the book, and the writer’s assumptions and beliefs, and his belief that all taught about history are correct and necessary to the United States (Jana &amp; Freeman, 2016). </w:t>
      </w:r>
    </w:p>
    <w:p w:rsidR="0037588A" w:rsidRDefault="0037588A" w:rsidP="0037588A">
      <w:pPr>
        <w:spacing w:line="480" w:lineRule="auto"/>
        <w:jc w:val="center"/>
      </w:pPr>
    </w:p>
    <w:p w:rsidR="0037588A" w:rsidRDefault="0037588A" w:rsidP="0037588A">
      <w:pPr>
        <w:spacing w:line="480" w:lineRule="auto"/>
        <w:jc w:val="center"/>
      </w:pPr>
    </w:p>
    <w:p w:rsidR="0037588A" w:rsidRDefault="0037588A" w:rsidP="0037588A">
      <w:pPr>
        <w:spacing w:line="480" w:lineRule="auto"/>
        <w:jc w:val="center"/>
      </w:pPr>
    </w:p>
    <w:p w:rsidR="0037588A" w:rsidRDefault="0037588A" w:rsidP="0037588A">
      <w:pPr>
        <w:spacing w:line="480" w:lineRule="auto"/>
        <w:jc w:val="center"/>
      </w:pPr>
    </w:p>
    <w:p w:rsidR="0037588A" w:rsidRDefault="0037588A" w:rsidP="0037588A">
      <w:pPr>
        <w:spacing w:line="480" w:lineRule="auto"/>
        <w:jc w:val="center"/>
      </w:pPr>
    </w:p>
    <w:p w:rsidR="0037588A" w:rsidRDefault="0037588A" w:rsidP="0037588A">
      <w:pPr>
        <w:spacing w:line="480" w:lineRule="auto"/>
        <w:jc w:val="center"/>
      </w:pPr>
    </w:p>
    <w:p w:rsidR="0037588A" w:rsidRDefault="0037588A" w:rsidP="0037588A">
      <w:pPr>
        <w:spacing w:line="480" w:lineRule="auto"/>
        <w:jc w:val="center"/>
      </w:pPr>
    </w:p>
    <w:p w:rsidR="0037588A" w:rsidRDefault="0037588A" w:rsidP="0037588A">
      <w:pPr>
        <w:spacing w:line="480" w:lineRule="auto"/>
        <w:jc w:val="center"/>
      </w:pPr>
    </w:p>
    <w:p w:rsidR="0037588A" w:rsidRDefault="0037588A" w:rsidP="0037588A">
      <w:pPr>
        <w:spacing w:line="480" w:lineRule="auto"/>
        <w:jc w:val="center"/>
      </w:pPr>
    </w:p>
    <w:p w:rsidR="0037588A" w:rsidRDefault="0037588A" w:rsidP="0037588A">
      <w:pPr>
        <w:spacing w:line="480" w:lineRule="auto"/>
        <w:jc w:val="center"/>
      </w:pPr>
    </w:p>
    <w:p w:rsidR="0037588A" w:rsidRDefault="0037588A" w:rsidP="0037588A">
      <w:pPr>
        <w:spacing w:line="480" w:lineRule="auto"/>
        <w:jc w:val="center"/>
      </w:pPr>
    </w:p>
    <w:p w:rsidR="0037588A" w:rsidRDefault="0037588A" w:rsidP="0037588A">
      <w:pPr>
        <w:spacing w:line="480" w:lineRule="auto"/>
        <w:jc w:val="center"/>
      </w:pPr>
    </w:p>
    <w:p w:rsidR="00633134" w:rsidRDefault="00633134" w:rsidP="0037588A">
      <w:pPr>
        <w:spacing w:line="480" w:lineRule="auto"/>
        <w:jc w:val="center"/>
      </w:pPr>
      <w:r>
        <w:lastRenderedPageBreak/>
        <w:t>References</w:t>
      </w:r>
    </w:p>
    <w:p w:rsidR="00633134" w:rsidRDefault="00633134" w:rsidP="0037588A">
      <w:pPr>
        <w:spacing w:line="480" w:lineRule="auto"/>
        <w:ind w:left="720" w:hanging="720"/>
      </w:pPr>
      <w:r>
        <w:t xml:space="preserve">Abrams, M. H., &amp; Harpham, G. (2013). </w:t>
      </w:r>
      <w:r w:rsidRPr="00633134">
        <w:rPr>
          <w:i/>
        </w:rPr>
        <w:t>A Glossary of Literary Terms</w:t>
      </w:r>
      <w:r>
        <w:t>. Boston: Cengage Learning.</w:t>
      </w:r>
    </w:p>
    <w:p w:rsidR="00633134" w:rsidRDefault="00633134" w:rsidP="0037588A">
      <w:pPr>
        <w:spacing w:line="480" w:lineRule="auto"/>
        <w:ind w:left="720" w:hanging="720"/>
      </w:pPr>
      <w:r>
        <w:t xml:space="preserve">Jana, T., &amp; Freeman, M. (2016). </w:t>
      </w:r>
      <w:r w:rsidRPr="00633134">
        <w:rPr>
          <w:i/>
        </w:rPr>
        <w:t xml:space="preserve">Overcoming bias: building authentic relationships across differences. </w:t>
      </w:r>
      <w:r>
        <w:t>Oakland: Berrett-Koehler Publishers.</w:t>
      </w:r>
    </w:p>
    <w:p w:rsidR="00147829" w:rsidRPr="00633134" w:rsidRDefault="00633134" w:rsidP="0037588A">
      <w:pPr>
        <w:spacing w:line="480" w:lineRule="auto"/>
        <w:ind w:left="720" w:hanging="720"/>
      </w:pPr>
      <w:r>
        <w:t xml:space="preserve">Olson-Raymer, G., Barielles, J., &amp; Zinn, H. (2012). </w:t>
      </w:r>
      <w:r w:rsidRPr="00633134">
        <w:rPr>
          <w:i/>
        </w:rPr>
        <w:t>Teaching with Voices of a people's history of the United States by Howard Zinn and Anthony Arnove</w:t>
      </w:r>
      <w:r>
        <w:t>. New York: Seven Stories Press.</w:t>
      </w:r>
    </w:p>
    <w:sectPr w:rsidR="00147829" w:rsidRPr="00633134" w:rsidSect="0063313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A61" w:rsidRDefault="00B34A61" w:rsidP="00633134">
      <w:pPr>
        <w:spacing w:after="0" w:line="240" w:lineRule="auto"/>
      </w:pPr>
      <w:r>
        <w:separator/>
      </w:r>
    </w:p>
  </w:endnote>
  <w:endnote w:type="continuationSeparator" w:id="0">
    <w:p w:rsidR="00B34A61" w:rsidRDefault="00B34A61" w:rsidP="00633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A69" w:rsidRDefault="00C37A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A69" w:rsidRDefault="00C37A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A69" w:rsidRDefault="00C37A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A61" w:rsidRDefault="00B34A61" w:rsidP="00633134">
      <w:pPr>
        <w:spacing w:after="0" w:line="240" w:lineRule="auto"/>
      </w:pPr>
      <w:r>
        <w:separator/>
      </w:r>
    </w:p>
  </w:footnote>
  <w:footnote w:type="continuationSeparator" w:id="0">
    <w:p w:rsidR="00B34A61" w:rsidRDefault="00B34A61" w:rsidP="006331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A69" w:rsidRDefault="00C37A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134" w:rsidRDefault="00633134">
    <w:pPr>
      <w:pStyle w:val="Header"/>
    </w:pPr>
    <w:r>
      <w:t xml:space="preserve">COMPARISON BETWEEN ZINN AND SCHWEIKART                                                           </w:t>
    </w:r>
    <w:r>
      <w:fldChar w:fldCharType="begin"/>
    </w:r>
    <w:r>
      <w:instrText xml:space="preserve"> PAGE   \* MERGEFORMAT </w:instrText>
    </w:r>
    <w:r>
      <w:fldChar w:fldCharType="separate"/>
    </w:r>
    <w:r w:rsidR="00C37A69">
      <w:rPr>
        <w:noProof/>
      </w:rPr>
      <w:t>4</w:t>
    </w:r>
    <w:r>
      <w:rPr>
        <w:noProof/>
      </w:rPr>
      <w:fldChar w:fldCharType="end"/>
    </w:r>
  </w:p>
  <w:p w:rsidR="00633134" w:rsidRDefault="006331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134" w:rsidRDefault="0037588A">
    <w:pPr>
      <w:pStyle w:val="Header"/>
    </w:pPr>
    <w:r>
      <w:t xml:space="preserve">Running head: </w:t>
    </w:r>
    <w:r w:rsidR="00633134">
      <w:t>COMPARISON BETWEEN ZINN AND SCHWEIKART</w:t>
    </w:r>
    <w:r>
      <w:t xml:space="preserve">                                  </w:t>
    </w:r>
    <w:r>
      <w:fldChar w:fldCharType="begin"/>
    </w:r>
    <w:r>
      <w:instrText xml:space="preserve"> PAGE   \* MERGEFORMAT </w:instrText>
    </w:r>
    <w:r>
      <w:fldChar w:fldCharType="separate"/>
    </w:r>
    <w:r w:rsidR="00C37A69">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74E"/>
    <w:rsid w:val="00147829"/>
    <w:rsid w:val="0037588A"/>
    <w:rsid w:val="004B23D6"/>
    <w:rsid w:val="00633134"/>
    <w:rsid w:val="008A074E"/>
    <w:rsid w:val="00995B7C"/>
    <w:rsid w:val="00B34A61"/>
    <w:rsid w:val="00C37A69"/>
    <w:rsid w:val="00D01AC5"/>
    <w:rsid w:val="00FE4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31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134"/>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33134"/>
  </w:style>
  <w:style w:type="paragraph" w:styleId="Header">
    <w:name w:val="header"/>
    <w:basedOn w:val="Normal"/>
    <w:link w:val="HeaderChar"/>
    <w:uiPriority w:val="99"/>
    <w:unhideWhenUsed/>
    <w:rsid w:val="00633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134"/>
  </w:style>
  <w:style w:type="paragraph" w:styleId="Footer">
    <w:name w:val="footer"/>
    <w:basedOn w:val="Normal"/>
    <w:link w:val="FooterChar"/>
    <w:uiPriority w:val="99"/>
    <w:unhideWhenUsed/>
    <w:rsid w:val="00633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1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31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134"/>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33134"/>
  </w:style>
  <w:style w:type="paragraph" w:styleId="Header">
    <w:name w:val="header"/>
    <w:basedOn w:val="Normal"/>
    <w:link w:val="HeaderChar"/>
    <w:uiPriority w:val="99"/>
    <w:unhideWhenUsed/>
    <w:rsid w:val="00633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134"/>
  </w:style>
  <w:style w:type="paragraph" w:styleId="Footer">
    <w:name w:val="footer"/>
    <w:basedOn w:val="Normal"/>
    <w:link w:val="FooterChar"/>
    <w:uiPriority w:val="99"/>
    <w:unhideWhenUsed/>
    <w:rsid w:val="00633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042808">
      <w:bodyDiv w:val="1"/>
      <w:marLeft w:val="0"/>
      <w:marRight w:val="0"/>
      <w:marTop w:val="0"/>
      <w:marBottom w:val="0"/>
      <w:divBdr>
        <w:top w:val="none" w:sz="0" w:space="0" w:color="auto"/>
        <w:left w:val="none" w:sz="0" w:space="0" w:color="auto"/>
        <w:bottom w:val="none" w:sz="0" w:space="0" w:color="auto"/>
        <w:right w:val="none" w:sz="0" w:space="0" w:color="auto"/>
      </w:divBdr>
    </w:div>
    <w:div w:id="979572950">
      <w:bodyDiv w:val="1"/>
      <w:marLeft w:val="0"/>
      <w:marRight w:val="0"/>
      <w:marTop w:val="0"/>
      <w:marBottom w:val="0"/>
      <w:divBdr>
        <w:top w:val="none" w:sz="0" w:space="0" w:color="auto"/>
        <w:left w:val="none" w:sz="0" w:space="0" w:color="auto"/>
        <w:bottom w:val="none" w:sz="0" w:space="0" w:color="auto"/>
        <w:right w:val="none" w:sz="0" w:space="0" w:color="auto"/>
      </w:divBdr>
    </w:div>
    <w:div w:id="1124467002">
      <w:bodyDiv w:val="1"/>
      <w:marLeft w:val="0"/>
      <w:marRight w:val="0"/>
      <w:marTop w:val="0"/>
      <w:marBottom w:val="0"/>
      <w:divBdr>
        <w:top w:val="none" w:sz="0" w:space="0" w:color="auto"/>
        <w:left w:val="none" w:sz="0" w:space="0" w:color="auto"/>
        <w:bottom w:val="none" w:sz="0" w:space="0" w:color="auto"/>
        <w:right w:val="none" w:sz="0" w:space="0" w:color="auto"/>
      </w:divBdr>
    </w:div>
    <w:div w:id="1131825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2605</Characters>
  <Application>Microsoft Office Word</Application>
  <DocSecurity>0</DocSecurity>
  <Lines>21</Lines>
  <Paragraphs>6</Paragraphs>
  <ScaleCrop>false</ScaleCrop>
  <LinksUpToDate>false</LinksUpToDate>
  <CharactersWithSpaces>3055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2018-09-04T14:29:00Z</dcterms:created>
  <dcterms:modified xsi:type="dcterms:W3CDTF">2018-09-04T14:29:00Z</dcterms:modified>
</cp:coreProperties>
</file>